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B4313" w:rsidRDefault="0067114A">
      <w:pPr>
        <w:pBdr>
          <w:top w:val="nil"/>
          <w:left w:val="nil"/>
          <w:bottom w:val="nil"/>
          <w:right w:val="nil"/>
          <w:between w:val="nil"/>
        </w:pBdr>
        <w:jc w:val="right"/>
        <w:rPr>
          <w:rFonts w:ascii="Calibri" w:eastAsia="Calibri" w:hAnsi="Calibri" w:cs="Calibri"/>
          <w:b/>
          <w:sz w:val="24"/>
          <w:szCs w:val="24"/>
        </w:rPr>
      </w:pPr>
      <w:bookmarkStart w:id="0" w:name="_GoBack"/>
      <w:bookmarkEnd w:id="0"/>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noProof/>
        </w:rPr>
        <w:drawing>
          <wp:anchor distT="114300" distB="114300" distL="114300" distR="114300" simplePos="0" relativeHeight="251658240" behindDoc="1" locked="0" layoutInCell="1" hidden="0" allowOverlap="1">
            <wp:simplePos x="0" y="0"/>
            <wp:positionH relativeFrom="column">
              <wp:posOffset>4543425</wp:posOffset>
            </wp:positionH>
            <wp:positionV relativeFrom="paragraph">
              <wp:posOffset>114300</wp:posOffset>
            </wp:positionV>
            <wp:extent cx="3244131" cy="204311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44131" cy="2043113"/>
                    </a:xfrm>
                    <a:prstGeom prst="rect">
                      <a:avLst/>
                    </a:prstGeom>
                    <a:ln/>
                  </pic:spPr>
                </pic:pic>
              </a:graphicData>
            </a:graphic>
          </wp:anchor>
        </w:drawing>
      </w:r>
    </w:p>
    <w:p w:rsidR="00DB4313" w:rsidRDefault="00DB4313">
      <w:pPr>
        <w:pBdr>
          <w:top w:val="nil"/>
          <w:left w:val="nil"/>
          <w:bottom w:val="nil"/>
          <w:right w:val="nil"/>
          <w:between w:val="nil"/>
        </w:pBdr>
        <w:jc w:val="center"/>
        <w:rPr>
          <w:rFonts w:ascii="Calibri" w:eastAsia="Calibri" w:hAnsi="Calibri" w:cs="Calibri"/>
          <w:b/>
          <w:sz w:val="24"/>
          <w:szCs w:val="24"/>
        </w:rPr>
      </w:pPr>
    </w:p>
    <w:p w:rsidR="00DB4313" w:rsidRDefault="00DB4313">
      <w:pPr>
        <w:pBdr>
          <w:top w:val="nil"/>
          <w:left w:val="nil"/>
          <w:bottom w:val="nil"/>
          <w:right w:val="nil"/>
          <w:between w:val="nil"/>
        </w:pBdr>
        <w:jc w:val="right"/>
        <w:rPr>
          <w:rFonts w:ascii="Calibri" w:eastAsia="Calibri" w:hAnsi="Calibri" w:cs="Calibri"/>
          <w:b/>
          <w:sz w:val="24"/>
          <w:szCs w:val="24"/>
        </w:rPr>
      </w:pPr>
    </w:p>
    <w:p w:rsidR="00DB4313" w:rsidRDefault="00DB4313">
      <w:pPr>
        <w:pBdr>
          <w:top w:val="nil"/>
          <w:left w:val="nil"/>
          <w:bottom w:val="nil"/>
          <w:right w:val="nil"/>
          <w:between w:val="nil"/>
        </w:pBdr>
        <w:jc w:val="right"/>
        <w:rPr>
          <w:rFonts w:ascii="Calibri" w:eastAsia="Calibri" w:hAnsi="Calibri" w:cs="Calibri"/>
          <w:b/>
          <w:sz w:val="24"/>
          <w:szCs w:val="24"/>
        </w:rPr>
      </w:pPr>
    </w:p>
    <w:p w:rsidR="00DB4313" w:rsidRDefault="00DB4313">
      <w:pPr>
        <w:pBdr>
          <w:top w:val="nil"/>
          <w:left w:val="nil"/>
          <w:bottom w:val="nil"/>
          <w:right w:val="nil"/>
          <w:between w:val="nil"/>
        </w:pBdr>
        <w:jc w:val="center"/>
        <w:rPr>
          <w:color w:val="000000"/>
        </w:rPr>
      </w:pPr>
    </w:p>
    <w:p w:rsidR="00DB4313" w:rsidRPr="00A973FC" w:rsidRDefault="0099285C" w:rsidP="0099285C">
      <w:pPr>
        <w:pStyle w:val="NoSpacing"/>
        <w:jc w:val="center"/>
        <w:rPr>
          <w:b/>
          <w:sz w:val="28"/>
          <w:szCs w:val="28"/>
        </w:rPr>
      </w:pPr>
      <w:r w:rsidRPr="00A973FC">
        <w:rPr>
          <w:b/>
          <w:sz w:val="28"/>
          <w:szCs w:val="28"/>
        </w:rPr>
        <w:t>Exciting Opportunity</w:t>
      </w:r>
    </w:p>
    <w:p w:rsidR="00DB4313" w:rsidRPr="00A973FC" w:rsidRDefault="00DB4313">
      <w:pPr>
        <w:pBdr>
          <w:top w:val="nil"/>
          <w:left w:val="nil"/>
          <w:bottom w:val="nil"/>
          <w:right w:val="nil"/>
          <w:between w:val="nil"/>
        </w:pBdr>
        <w:jc w:val="center"/>
        <w:rPr>
          <w:b/>
          <w:color w:val="000000"/>
          <w:sz w:val="28"/>
          <w:szCs w:val="28"/>
        </w:rPr>
      </w:pPr>
    </w:p>
    <w:p w:rsidR="00DB4313" w:rsidRDefault="0099285C">
      <w:pPr>
        <w:pBdr>
          <w:top w:val="nil"/>
          <w:left w:val="nil"/>
          <w:bottom w:val="nil"/>
          <w:right w:val="nil"/>
          <w:between w:val="nil"/>
        </w:pBdr>
        <w:jc w:val="center"/>
        <w:rPr>
          <w:sz w:val="28"/>
          <w:szCs w:val="28"/>
        </w:rPr>
      </w:pPr>
      <w:r w:rsidRPr="00A973FC">
        <w:rPr>
          <w:sz w:val="28"/>
          <w:szCs w:val="28"/>
        </w:rPr>
        <w:t>East Cheshire Housing Consortium (</w:t>
      </w:r>
      <w:r w:rsidR="0067114A" w:rsidRPr="00A973FC">
        <w:rPr>
          <w:sz w:val="28"/>
          <w:szCs w:val="28"/>
        </w:rPr>
        <w:t>ECHC</w:t>
      </w:r>
      <w:r w:rsidRPr="00A973FC">
        <w:rPr>
          <w:sz w:val="28"/>
          <w:szCs w:val="28"/>
        </w:rPr>
        <w:t>)</w:t>
      </w:r>
      <w:r w:rsidR="0067114A" w:rsidRPr="00A973FC">
        <w:rPr>
          <w:sz w:val="28"/>
          <w:szCs w:val="28"/>
        </w:rPr>
        <w:t xml:space="preserve"> </w:t>
      </w:r>
    </w:p>
    <w:p w:rsidR="008647B3" w:rsidRDefault="008647B3">
      <w:pPr>
        <w:pBdr>
          <w:top w:val="nil"/>
          <w:left w:val="nil"/>
          <w:bottom w:val="nil"/>
          <w:right w:val="nil"/>
          <w:between w:val="nil"/>
        </w:pBdr>
        <w:jc w:val="center"/>
        <w:rPr>
          <w:sz w:val="28"/>
          <w:szCs w:val="28"/>
        </w:rPr>
      </w:pPr>
    </w:p>
    <w:p w:rsidR="008647B3" w:rsidRPr="00C73890" w:rsidRDefault="008647B3" w:rsidP="008647B3">
      <w:pPr>
        <w:jc w:val="center"/>
        <w:rPr>
          <w:sz w:val="28"/>
          <w:szCs w:val="28"/>
          <w:highlight w:val="white"/>
        </w:rPr>
      </w:pPr>
      <w:r w:rsidRPr="00C73890">
        <w:rPr>
          <w:sz w:val="28"/>
          <w:szCs w:val="28"/>
          <w:highlight w:val="white"/>
        </w:rPr>
        <w:t>Specialist support provider to individuals with mental health issues</w:t>
      </w:r>
    </w:p>
    <w:p w:rsidR="008647B3" w:rsidRDefault="008647B3" w:rsidP="008647B3">
      <w:pPr>
        <w:pBdr>
          <w:top w:val="nil"/>
          <w:left w:val="nil"/>
          <w:bottom w:val="nil"/>
          <w:right w:val="nil"/>
          <w:between w:val="nil"/>
        </w:pBdr>
        <w:jc w:val="center"/>
        <w:rPr>
          <w:sz w:val="28"/>
          <w:szCs w:val="28"/>
        </w:rPr>
      </w:pPr>
    </w:p>
    <w:p w:rsidR="0099285C" w:rsidRPr="008647B3" w:rsidRDefault="0099285C">
      <w:pPr>
        <w:pBdr>
          <w:top w:val="nil"/>
          <w:left w:val="nil"/>
          <w:bottom w:val="nil"/>
          <w:right w:val="nil"/>
          <w:between w:val="nil"/>
        </w:pBdr>
        <w:jc w:val="center"/>
        <w:rPr>
          <w:b/>
          <w:color w:val="000000"/>
          <w:sz w:val="28"/>
          <w:szCs w:val="28"/>
        </w:rPr>
      </w:pPr>
      <w:r w:rsidRPr="008647B3">
        <w:rPr>
          <w:b/>
          <w:color w:val="000000"/>
          <w:sz w:val="28"/>
          <w:szCs w:val="28"/>
        </w:rPr>
        <w:t xml:space="preserve">Vacancy for 2 Directors to join </w:t>
      </w:r>
      <w:r w:rsidR="00A973FC" w:rsidRPr="008647B3">
        <w:rPr>
          <w:b/>
          <w:color w:val="000000"/>
          <w:sz w:val="28"/>
          <w:szCs w:val="28"/>
        </w:rPr>
        <w:t>our</w:t>
      </w:r>
      <w:r w:rsidRPr="008647B3">
        <w:rPr>
          <w:b/>
          <w:color w:val="000000"/>
          <w:sz w:val="28"/>
          <w:szCs w:val="28"/>
        </w:rPr>
        <w:t xml:space="preserve"> Board</w:t>
      </w:r>
    </w:p>
    <w:p w:rsidR="00DB4313" w:rsidRPr="00A973FC" w:rsidRDefault="00DB4313">
      <w:pPr>
        <w:pBdr>
          <w:top w:val="nil"/>
          <w:left w:val="nil"/>
          <w:bottom w:val="nil"/>
          <w:right w:val="nil"/>
          <w:between w:val="nil"/>
        </w:pBdr>
        <w:rPr>
          <w:color w:val="000000"/>
          <w:sz w:val="28"/>
          <w:szCs w:val="28"/>
        </w:rPr>
      </w:pPr>
    </w:p>
    <w:p w:rsidR="00DB4313" w:rsidRPr="00A973FC" w:rsidRDefault="00DB4313">
      <w:pPr>
        <w:pBdr>
          <w:top w:val="nil"/>
          <w:left w:val="nil"/>
          <w:bottom w:val="nil"/>
          <w:right w:val="nil"/>
          <w:between w:val="nil"/>
        </w:pBdr>
        <w:rPr>
          <w:color w:val="000000"/>
          <w:sz w:val="28"/>
          <w:szCs w:val="28"/>
        </w:rPr>
      </w:pPr>
    </w:p>
    <w:p w:rsidR="00DB4313" w:rsidRDefault="0067114A">
      <w:pPr>
        <w:pBdr>
          <w:top w:val="nil"/>
          <w:left w:val="nil"/>
          <w:bottom w:val="nil"/>
          <w:right w:val="nil"/>
          <w:between w:val="nil"/>
        </w:pBdr>
        <w:jc w:val="both"/>
        <w:rPr>
          <w:rFonts w:eastAsia="Calibri"/>
          <w:color w:val="000000"/>
          <w:sz w:val="28"/>
          <w:szCs w:val="28"/>
        </w:rPr>
      </w:pPr>
      <w:r w:rsidRPr="00A973FC">
        <w:rPr>
          <w:rFonts w:eastAsia="Calibri"/>
          <w:color w:val="000000"/>
          <w:sz w:val="28"/>
          <w:szCs w:val="28"/>
        </w:rPr>
        <w:t>East Cheshire Housing Consortium (ECHC)</w:t>
      </w:r>
      <w:r w:rsidR="00143B36">
        <w:rPr>
          <w:rFonts w:eastAsia="Calibri"/>
          <w:color w:val="000000"/>
          <w:sz w:val="28"/>
          <w:szCs w:val="28"/>
        </w:rPr>
        <w:t xml:space="preserve"> are </w:t>
      </w:r>
      <w:r w:rsidRPr="00A973FC">
        <w:rPr>
          <w:rFonts w:eastAsia="Calibri"/>
          <w:color w:val="000000"/>
          <w:sz w:val="28"/>
          <w:szCs w:val="28"/>
        </w:rPr>
        <w:t xml:space="preserve">looking for two new </w:t>
      </w:r>
      <w:r w:rsidR="0099285C" w:rsidRPr="00A973FC">
        <w:rPr>
          <w:rFonts w:eastAsia="Calibri"/>
          <w:color w:val="000000"/>
          <w:sz w:val="28"/>
          <w:szCs w:val="28"/>
        </w:rPr>
        <w:t>D</w:t>
      </w:r>
      <w:r w:rsidRPr="00A973FC">
        <w:rPr>
          <w:rFonts w:eastAsia="Calibri"/>
          <w:color w:val="000000"/>
          <w:sz w:val="28"/>
          <w:szCs w:val="28"/>
        </w:rPr>
        <w:t xml:space="preserve">irectors to join </w:t>
      </w:r>
      <w:r w:rsidR="00A973FC">
        <w:rPr>
          <w:rFonts w:eastAsia="Calibri"/>
          <w:color w:val="000000"/>
          <w:sz w:val="28"/>
          <w:szCs w:val="28"/>
        </w:rPr>
        <w:t>our</w:t>
      </w:r>
      <w:r w:rsidRPr="00A973FC">
        <w:rPr>
          <w:rFonts w:eastAsia="Calibri"/>
          <w:color w:val="000000"/>
          <w:sz w:val="28"/>
          <w:szCs w:val="28"/>
        </w:rPr>
        <w:t xml:space="preserve"> </w:t>
      </w:r>
      <w:r w:rsidR="00A973FC">
        <w:rPr>
          <w:rFonts w:eastAsia="Calibri"/>
          <w:color w:val="000000"/>
          <w:sz w:val="28"/>
          <w:szCs w:val="28"/>
        </w:rPr>
        <w:t>B</w:t>
      </w:r>
      <w:r w:rsidRPr="00A973FC">
        <w:rPr>
          <w:rFonts w:eastAsia="Calibri"/>
          <w:color w:val="000000"/>
          <w:sz w:val="28"/>
          <w:szCs w:val="28"/>
        </w:rPr>
        <w:t>oard.</w:t>
      </w:r>
      <w:r w:rsidR="00C736E9">
        <w:rPr>
          <w:rFonts w:eastAsia="Calibri"/>
          <w:color w:val="000000"/>
          <w:sz w:val="28"/>
          <w:szCs w:val="28"/>
        </w:rPr>
        <w:t xml:space="preserve"> </w:t>
      </w:r>
    </w:p>
    <w:p w:rsidR="00A973FC" w:rsidRDefault="00A973FC">
      <w:pPr>
        <w:pBdr>
          <w:top w:val="nil"/>
          <w:left w:val="nil"/>
          <w:bottom w:val="nil"/>
          <w:right w:val="nil"/>
          <w:between w:val="nil"/>
        </w:pBdr>
        <w:jc w:val="both"/>
        <w:rPr>
          <w:color w:val="000000"/>
          <w:sz w:val="28"/>
          <w:szCs w:val="28"/>
        </w:rPr>
      </w:pPr>
    </w:p>
    <w:p w:rsidR="00A973FC" w:rsidRDefault="00A973FC" w:rsidP="00A973FC">
      <w:pPr>
        <w:rPr>
          <w:b/>
          <w:sz w:val="28"/>
          <w:szCs w:val="28"/>
        </w:rPr>
      </w:pPr>
      <w:r>
        <w:rPr>
          <w:b/>
          <w:sz w:val="28"/>
          <w:szCs w:val="28"/>
        </w:rPr>
        <w:t>A</w:t>
      </w:r>
      <w:r w:rsidR="00143B36">
        <w:rPr>
          <w:b/>
          <w:sz w:val="28"/>
          <w:szCs w:val="28"/>
        </w:rPr>
        <w:t>bout ECHC</w:t>
      </w:r>
    </w:p>
    <w:p w:rsidR="00A973FC" w:rsidRDefault="00A973FC" w:rsidP="00A973FC">
      <w:pPr>
        <w:rPr>
          <w:b/>
          <w:sz w:val="28"/>
          <w:szCs w:val="28"/>
        </w:rPr>
      </w:pPr>
    </w:p>
    <w:p w:rsidR="00A973FC" w:rsidRDefault="00A973FC" w:rsidP="00A973FC">
      <w:pPr>
        <w:rPr>
          <w:sz w:val="28"/>
          <w:szCs w:val="28"/>
        </w:rPr>
      </w:pPr>
      <w:r>
        <w:rPr>
          <w:sz w:val="28"/>
          <w:szCs w:val="28"/>
        </w:rPr>
        <w:t>East Cheshire Housing Consortium (ECHC) was established in 1989 and is expanding rapidly.</w:t>
      </w:r>
      <w:r w:rsidR="00143B36">
        <w:rPr>
          <w:sz w:val="28"/>
          <w:szCs w:val="28"/>
        </w:rPr>
        <w:t xml:space="preserve"> Mental health support is at the forefront of the ethos of ECHC.</w:t>
      </w:r>
      <w:r w:rsidR="00C736E9">
        <w:rPr>
          <w:sz w:val="28"/>
          <w:szCs w:val="28"/>
        </w:rPr>
        <w:t xml:space="preserve"> An excellent and highly experienced team of 75 colleagues provide a strong and effective structure to ensure ECHC remains at the forefront of excellence. </w:t>
      </w:r>
    </w:p>
    <w:p w:rsidR="00A973FC" w:rsidRDefault="00A973FC" w:rsidP="00A973FC">
      <w:pPr>
        <w:rPr>
          <w:sz w:val="28"/>
          <w:szCs w:val="28"/>
        </w:rPr>
      </w:pPr>
    </w:p>
    <w:p w:rsidR="00A973FC" w:rsidRDefault="00A973FC" w:rsidP="00A973FC">
      <w:pPr>
        <w:rPr>
          <w:sz w:val="28"/>
          <w:szCs w:val="28"/>
        </w:rPr>
      </w:pPr>
      <w:r>
        <w:rPr>
          <w:sz w:val="28"/>
          <w:szCs w:val="28"/>
        </w:rPr>
        <w:t xml:space="preserve">We provide supported housing for clients throughout Cheshire. Our houses </w:t>
      </w:r>
      <w:r w:rsidR="00143B36">
        <w:rPr>
          <w:sz w:val="28"/>
          <w:szCs w:val="28"/>
        </w:rPr>
        <w:t xml:space="preserve">and flats </w:t>
      </w:r>
      <w:r>
        <w:rPr>
          <w:sz w:val="28"/>
          <w:szCs w:val="28"/>
        </w:rPr>
        <w:t>are high spec and contemporary to suit modern living. We pride ourselves in being able to say that we would all be happy to live in such houses ourselves.</w:t>
      </w:r>
    </w:p>
    <w:p w:rsidR="00C73890" w:rsidRDefault="00C73890" w:rsidP="00A973FC">
      <w:pPr>
        <w:rPr>
          <w:sz w:val="28"/>
          <w:szCs w:val="28"/>
        </w:rPr>
      </w:pPr>
    </w:p>
    <w:p w:rsidR="00C73890" w:rsidRDefault="00C73890" w:rsidP="00A973FC">
      <w:pPr>
        <w:rPr>
          <w:sz w:val="28"/>
          <w:szCs w:val="28"/>
        </w:rPr>
      </w:pPr>
      <w:r>
        <w:rPr>
          <w:sz w:val="28"/>
          <w:szCs w:val="28"/>
        </w:rPr>
        <w:t>Recent additions to services provided by ECHC include:</w:t>
      </w:r>
    </w:p>
    <w:p w:rsidR="00C73890" w:rsidRDefault="00C73890" w:rsidP="00A973FC">
      <w:pPr>
        <w:rPr>
          <w:sz w:val="28"/>
          <w:szCs w:val="28"/>
        </w:rPr>
      </w:pPr>
    </w:p>
    <w:p w:rsidR="00C73890" w:rsidRDefault="00C73890" w:rsidP="00C73890">
      <w:pPr>
        <w:pStyle w:val="ListParagraph"/>
        <w:numPr>
          <w:ilvl w:val="0"/>
          <w:numId w:val="1"/>
        </w:numPr>
        <w:rPr>
          <w:sz w:val="28"/>
          <w:szCs w:val="28"/>
        </w:rPr>
      </w:pPr>
      <w:r>
        <w:rPr>
          <w:sz w:val="28"/>
          <w:szCs w:val="28"/>
        </w:rPr>
        <w:t>Day Centre providing training support and leisure facilities for our service users</w:t>
      </w:r>
    </w:p>
    <w:p w:rsidR="00C73890" w:rsidRDefault="00C73890" w:rsidP="00C73890">
      <w:pPr>
        <w:pStyle w:val="ListParagraph"/>
        <w:numPr>
          <w:ilvl w:val="0"/>
          <w:numId w:val="1"/>
        </w:numPr>
        <w:rPr>
          <w:sz w:val="28"/>
          <w:szCs w:val="28"/>
        </w:rPr>
      </w:pPr>
      <w:r>
        <w:rPr>
          <w:sz w:val="28"/>
          <w:szCs w:val="28"/>
        </w:rPr>
        <w:t xml:space="preserve">Crisis Café </w:t>
      </w:r>
    </w:p>
    <w:p w:rsidR="00C73890" w:rsidRPr="00C73890" w:rsidRDefault="00C73890" w:rsidP="00C73890">
      <w:pPr>
        <w:pStyle w:val="ListParagraph"/>
        <w:numPr>
          <w:ilvl w:val="0"/>
          <w:numId w:val="1"/>
        </w:numPr>
        <w:rPr>
          <w:sz w:val="28"/>
          <w:szCs w:val="28"/>
        </w:rPr>
      </w:pPr>
      <w:r>
        <w:rPr>
          <w:sz w:val="28"/>
          <w:szCs w:val="28"/>
        </w:rPr>
        <w:t>Housing and support for 16 – 24 year olds</w:t>
      </w:r>
    </w:p>
    <w:p w:rsidR="00A973FC" w:rsidRDefault="00A973FC" w:rsidP="00A973FC">
      <w:pPr>
        <w:rPr>
          <w:sz w:val="28"/>
          <w:szCs w:val="28"/>
        </w:rPr>
      </w:pPr>
    </w:p>
    <w:p w:rsidR="00A973FC" w:rsidRDefault="00A973FC" w:rsidP="00A973FC">
      <w:pPr>
        <w:rPr>
          <w:sz w:val="28"/>
          <w:szCs w:val="28"/>
        </w:rPr>
      </w:pPr>
      <w:r>
        <w:rPr>
          <w:sz w:val="28"/>
          <w:szCs w:val="28"/>
        </w:rPr>
        <w:lastRenderedPageBreak/>
        <w:t xml:space="preserve">Our CEO is Brenda Wright who has worked for ECHC for over 20 years and has overseen its expansion, development and excellent reputation. </w:t>
      </w:r>
    </w:p>
    <w:p w:rsidR="00C73890" w:rsidRDefault="00C73890" w:rsidP="00A973FC">
      <w:pPr>
        <w:rPr>
          <w:sz w:val="28"/>
          <w:szCs w:val="28"/>
        </w:rPr>
      </w:pPr>
    </w:p>
    <w:p w:rsidR="00A973FC" w:rsidRPr="003450DE" w:rsidRDefault="00A973FC" w:rsidP="00A973FC">
      <w:pPr>
        <w:rPr>
          <w:sz w:val="28"/>
          <w:szCs w:val="28"/>
        </w:rPr>
      </w:pPr>
      <w:r>
        <w:rPr>
          <w:sz w:val="28"/>
          <w:szCs w:val="28"/>
        </w:rPr>
        <w:t xml:space="preserve">In 2019 ECHC was featured in the Parliamentary Review for Best Practice in Supported Living. Choosing ECHC to participate was in recognition of its high quality support and its first class accommodation within the sector. The full article can be viewed here via this link: </w:t>
      </w:r>
      <w:hyperlink r:id="rId7" w:history="1">
        <w:r w:rsidRPr="00D10FDE">
          <w:rPr>
            <w:rStyle w:val="Hyperlink"/>
            <w:sz w:val="28"/>
            <w:szCs w:val="28"/>
          </w:rPr>
          <w:t>https://www.theparliamentaryreview.co.uk/organisations/east-cheshire-housing-consortium</w:t>
        </w:r>
      </w:hyperlink>
      <w:r>
        <w:rPr>
          <w:sz w:val="28"/>
          <w:szCs w:val="28"/>
        </w:rPr>
        <w:t xml:space="preserve"> </w:t>
      </w:r>
    </w:p>
    <w:p w:rsidR="00A973FC" w:rsidRPr="001078CD" w:rsidRDefault="00A973FC" w:rsidP="00A973FC">
      <w:pPr>
        <w:rPr>
          <w:sz w:val="28"/>
          <w:szCs w:val="28"/>
        </w:rPr>
      </w:pPr>
    </w:p>
    <w:p w:rsidR="00A973FC" w:rsidRDefault="00A973FC" w:rsidP="00A973FC">
      <w:pPr>
        <w:ind w:left="360"/>
        <w:rPr>
          <w:sz w:val="28"/>
          <w:szCs w:val="28"/>
        </w:rPr>
      </w:pPr>
    </w:p>
    <w:p w:rsidR="00A973FC" w:rsidRDefault="00C73890">
      <w:pPr>
        <w:pBdr>
          <w:top w:val="nil"/>
          <w:left w:val="nil"/>
          <w:bottom w:val="nil"/>
          <w:right w:val="nil"/>
          <w:between w:val="nil"/>
        </w:pBdr>
        <w:jc w:val="both"/>
        <w:rPr>
          <w:b/>
          <w:color w:val="000000"/>
          <w:sz w:val="28"/>
          <w:szCs w:val="28"/>
        </w:rPr>
      </w:pPr>
      <w:r>
        <w:rPr>
          <w:b/>
          <w:color w:val="000000"/>
          <w:sz w:val="28"/>
          <w:szCs w:val="28"/>
        </w:rPr>
        <w:t>Who are we looking for?</w:t>
      </w:r>
    </w:p>
    <w:p w:rsidR="00C73890" w:rsidRDefault="00C73890">
      <w:pPr>
        <w:pBdr>
          <w:top w:val="nil"/>
          <w:left w:val="nil"/>
          <w:bottom w:val="nil"/>
          <w:right w:val="nil"/>
          <w:between w:val="nil"/>
        </w:pBdr>
        <w:jc w:val="both"/>
        <w:rPr>
          <w:b/>
          <w:color w:val="000000"/>
          <w:sz w:val="28"/>
          <w:szCs w:val="28"/>
        </w:rPr>
      </w:pPr>
    </w:p>
    <w:p w:rsidR="00DB4313" w:rsidRPr="00C73890" w:rsidRDefault="0067114A">
      <w:pPr>
        <w:pBdr>
          <w:top w:val="nil"/>
          <w:left w:val="nil"/>
          <w:bottom w:val="nil"/>
          <w:right w:val="nil"/>
          <w:between w:val="nil"/>
        </w:pBdr>
        <w:jc w:val="both"/>
        <w:rPr>
          <w:color w:val="000000"/>
          <w:sz w:val="28"/>
          <w:szCs w:val="28"/>
        </w:rPr>
      </w:pPr>
      <w:r w:rsidRPr="00C73890">
        <w:rPr>
          <w:rFonts w:eastAsia="Calibri"/>
          <w:sz w:val="28"/>
          <w:szCs w:val="28"/>
        </w:rPr>
        <w:t xml:space="preserve">ECHC </w:t>
      </w:r>
      <w:r w:rsidRPr="00C73890">
        <w:rPr>
          <w:rFonts w:eastAsia="Calibri"/>
          <w:color w:val="000000"/>
          <w:sz w:val="28"/>
          <w:szCs w:val="28"/>
        </w:rPr>
        <w:t xml:space="preserve">continues to grow and works closely with community teams to develop and maintain support programmes across the region. </w:t>
      </w:r>
    </w:p>
    <w:p w:rsidR="00DB4313" w:rsidRPr="00C73890" w:rsidRDefault="00DB4313">
      <w:pPr>
        <w:pBdr>
          <w:top w:val="nil"/>
          <w:left w:val="nil"/>
          <w:bottom w:val="nil"/>
          <w:right w:val="nil"/>
          <w:between w:val="nil"/>
        </w:pBdr>
        <w:jc w:val="both"/>
        <w:rPr>
          <w:color w:val="000000"/>
          <w:sz w:val="28"/>
          <w:szCs w:val="28"/>
        </w:rPr>
      </w:pPr>
    </w:p>
    <w:p w:rsidR="00DB4313" w:rsidRPr="00C73890" w:rsidRDefault="0067114A">
      <w:pPr>
        <w:pBdr>
          <w:top w:val="nil"/>
          <w:left w:val="nil"/>
          <w:bottom w:val="nil"/>
          <w:right w:val="nil"/>
          <w:between w:val="nil"/>
        </w:pBdr>
        <w:jc w:val="both"/>
        <w:rPr>
          <w:color w:val="000000"/>
          <w:sz w:val="28"/>
          <w:szCs w:val="28"/>
        </w:rPr>
      </w:pPr>
      <w:r w:rsidRPr="00C73890">
        <w:rPr>
          <w:rFonts w:eastAsia="Calibri"/>
          <w:color w:val="000000"/>
          <w:sz w:val="28"/>
          <w:szCs w:val="28"/>
        </w:rPr>
        <w:t xml:space="preserve">With further growth planned, the organisation is looking for two </w:t>
      </w:r>
      <w:r w:rsidRPr="00C73890">
        <w:rPr>
          <w:rFonts w:eastAsia="Calibri"/>
          <w:sz w:val="28"/>
          <w:szCs w:val="28"/>
        </w:rPr>
        <w:t>more</w:t>
      </w:r>
      <w:r w:rsidRPr="00C73890">
        <w:rPr>
          <w:rFonts w:eastAsia="Calibri"/>
          <w:color w:val="000000"/>
          <w:sz w:val="28"/>
          <w:szCs w:val="28"/>
        </w:rPr>
        <w:t xml:space="preserve"> trustees to help guide its direction </w:t>
      </w:r>
      <w:r w:rsidRPr="00C73890">
        <w:rPr>
          <w:sz w:val="28"/>
          <w:szCs w:val="28"/>
        </w:rPr>
        <w:t xml:space="preserve">and </w:t>
      </w:r>
      <w:r w:rsidRPr="00C73890">
        <w:rPr>
          <w:rFonts w:eastAsia="Calibri"/>
          <w:color w:val="000000"/>
          <w:sz w:val="28"/>
          <w:szCs w:val="28"/>
        </w:rPr>
        <w:t xml:space="preserve">help </w:t>
      </w:r>
      <w:r w:rsidRPr="00C73890">
        <w:rPr>
          <w:rFonts w:eastAsia="Calibri"/>
          <w:sz w:val="28"/>
          <w:szCs w:val="28"/>
        </w:rPr>
        <w:t xml:space="preserve">it </w:t>
      </w:r>
      <w:r w:rsidRPr="00C73890">
        <w:rPr>
          <w:rFonts w:eastAsia="Calibri"/>
          <w:color w:val="000000"/>
          <w:sz w:val="28"/>
          <w:szCs w:val="28"/>
        </w:rPr>
        <w:t>deliver on its strategic performance and wider business plan.</w:t>
      </w:r>
    </w:p>
    <w:p w:rsidR="00DB4313" w:rsidRPr="00C73890" w:rsidRDefault="00DB4313">
      <w:pPr>
        <w:pBdr>
          <w:top w:val="nil"/>
          <w:left w:val="nil"/>
          <w:bottom w:val="nil"/>
          <w:right w:val="nil"/>
          <w:between w:val="nil"/>
        </w:pBdr>
        <w:jc w:val="both"/>
        <w:rPr>
          <w:color w:val="000000"/>
          <w:sz w:val="28"/>
          <w:szCs w:val="28"/>
        </w:rPr>
      </w:pPr>
    </w:p>
    <w:p w:rsidR="00DB4313" w:rsidRPr="00C73890" w:rsidRDefault="0067114A">
      <w:pPr>
        <w:pBdr>
          <w:top w:val="nil"/>
          <w:left w:val="nil"/>
          <w:bottom w:val="nil"/>
          <w:right w:val="nil"/>
          <w:between w:val="nil"/>
        </w:pBdr>
        <w:jc w:val="both"/>
        <w:rPr>
          <w:color w:val="000000"/>
          <w:sz w:val="28"/>
          <w:szCs w:val="28"/>
        </w:rPr>
      </w:pPr>
      <w:r w:rsidRPr="00C73890">
        <w:rPr>
          <w:rFonts w:eastAsia="Calibri"/>
          <w:sz w:val="28"/>
          <w:szCs w:val="28"/>
        </w:rPr>
        <w:t xml:space="preserve">Brenda Wright, CEO, says, “Interested </w:t>
      </w:r>
      <w:r w:rsidRPr="00C73890">
        <w:rPr>
          <w:rFonts w:eastAsia="Calibri"/>
          <w:color w:val="000000"/>
          <w:sz w:val="28"/>
          <w:szCs w:val="28"/>
        </w:rPr>
        <w:t>individuals need to have a broad background of business expertise in finances and/or the mental health sector</w:t>
      </w:r>
      <w:r w:rsidRPr="00C73890">
        <w:rPr>
          <w:rFonts w:eastAsia="Calibri"/>
          <w:sz w:val="28"/>
          <w:szCs w:val="28"/>
        </w:rPr>
        <w:t xml:space="preserve"> so</w:t>
      </w:r>
      <w:r w:rsidRPr="00C73890">
        <w:rPr>
          <w:rFonts w:eastAsia="Calibri"/>
          <w:color w:val="000000"/>
          <w:sz w:val="28"/>
          <w:szCs w:val="28"/>
        </w:rPr>
        <w:t xml:space="preserve"> they can help us respond to the increasing demand of providing services to vulnerable people living in the local community.</w:t>
      </w:r>
      <w:r w:rsidRPr="00C73890">
        <w:rPr>
          <w:rFonts w:eastAsia="Calibri"/>
          <w:sz w:val="28"/>
          <w:szCs w:val="28"/>
        </w:rPr>
        <w:t>”</w:t>
      </w:r>
    </w:p>
    <w:p w:rsidR="00DB4313" w:rsidRPr="00C73890" w:rsidRDefault="00DB4313">
      <w:pPr>
        <w:pBdr>
          <w:top w:val="nil"/>
          <w:left w:val="nil"/>
          <w:bottom w:val="nil"/>
          <w:right w:val="nil"/>
          <w:between w:val="nil"/>
        </w:pBdr>
        <w:jc w:val="both"/>
        <w:rPr>
          <w:color w:val="000000"/>
          <w:sz w:val="28"/>
          <w:szCs w:val="28"/>
        </w:rPr>
      </w:pPr>
    </w:p>
    <w:p w:rsidR="00DB4313" w:rsidRPr="00C73890" w:rsidRDefault="0067114A">
      <w:pPr>
        <w:pBdr>
          <w:top w:val="nil"/>
          <w:left w:val="nil"/>
          <w:bottom w:val="nil"/>
          <w:right w:val="nil"/>
          <w:between w:val="nil"/>
        </w:pBdr>
        <w:jc w:val="both"/>
        <w:rPr>
          <w:color w:val="000000"/>
          <w:sz w:val="28"/>
          <w:szCs w:val="28"/>
        </w:rPr>
      </w:pPr>
      <w:r w:rsidRPr="00C73890">
        <w:rPr>
          <w:rFonts w:eastAsia="Calibri"/>
          <w:color w:val="000000"/>
          <w:sz w:val="28"/>
          <w:szCs w:val="28"/>
        </w:rPr>
        <w:t>In this voluntary post, directors need to be available to attend a meeting every six weeks, as well as the occasional informal meeting.</w:t>
      </w:r>
    </w:p>
    <w:p w:rsidR="00DB4313" w:rsidRPr="00C73890" w:rsidRDefault="00DB4313">
      <w:pPr>
        <w:pBdr>
          <w:top w:val="nil"/>
          <w:left w:val="nil"/>
          <w:bottom w:val="nil"/>
          <w:right w:val="nil"/>
          <w:between w:val="nil"/>
        </w:pBdr>
        <w:jc w:val="both"/>
        <w:rPr>
          <w:color w:val="000000"/>
          <w:sz w:val="28"/>
          <w:szCs w:val="28"/>
        </w:rPr>
      </w:pPr>
    </w:p>
    <w:p w:rsidR="00DB4313" w:rsidRPr="00C73890" w:rsidRDefault="0067114A">
      <w:pPr>
        <w:pBdr>
          <w:top w:val="nil"/>
          <w:left w:val="nil"/>
          <w:bottom w:val="nil"/>
          <w:right w:val="nil"/>
          <w:between w:val="nil"/>
        </w:pBdr>
        <w:jc w:val="both"/>
        <w:rPr>
          <w:rFonts w:eastAsia="Calibri"/>
          <w:color w:val="000000"/>
          <w:sz w:val="28"/>
          <w:szCs w:val="28"/>
        </w:rPr>
      </w:pPr>
      <w:r w:rsidRPr="00C73890">
        <w:rPr>
          <w:rFonts w:eastAsia="Calibri"/>
          <w:color w:val="000000"/>
          <w:sz w:val="28"/>
          <w:szCs w:val="28"/>
        </w:rPr>
        <w:t xml:space="preserve">The meetings are held at the ECHC offices in Macclesfield and </w:t>
      </w:r>
      <w:r w:rsidR="00143B36">
        <w:rPr>
          <w:rFonts w:eastAsia="Calibri"/>
          <w:color w:val="000000"/>
          <w:sz w:val="28"/>
          <w:szCs w:val="28"/>
        </w:rPr>
        <w:t>will provide the</w:t>
      </w:r>
      <w:r w:rsidRPr="00C73890">
        <w:rPr>
          <w:rFonts w:eastAsia="Calibri"/>
          <w:color w:val="000000"/>
          <w:sz w:val="28"/>
          <w:szCs w:val="28"/>
        </w:rPr>
        <w:t xml:space="preserve"> senior </w:t>
      </w:r>
      <w:r w:rsidRPr="00C73890">
        <w:rPr>
          <w:rFonts w:eastAsia="Calibri"/>
          <w:sz w:val="28"/>
          <w:szCs w:val="28"/>
        </w:rPr>
        <w:t xml:space="preserve">management </w:t>
      </w:r>
      <w:r w:rsidRPr="00C73890">
        <w:rPr>
          <w:rFonts w:eastAsia="Calibri"/>
          <w:color w:val="000000"/>
          <w:sz w:val="28"/>
          <w:szCs w:val="28"/>
        </w:rPr>
        <w:t xml:space="preserve">  team a sounding board regarding the continued running of the business, new developments and initiatives that are being launched within the organisation.</w:t>
      </w:r>
    </w:p>
    <w:p w:rsidR="00DB4313" w:rsidRPr="00C73890" w:rsidRDefault="00DB4313">
      <w:pPr>
        <w:pBdr>
          <w:top w:val="nil"/>
          <w:left w:val="nil"/>
          <w:bottom w:val="nil"/>
          <w:right w:val="nil"/>
          <w:between w:val="nil"/>
        </w:pBdr>
        <w:jc w:val="both"/>
        <w:rPr>
          <w:color w:val="000000"/>
          <w:sz w:val="28"/>
          <w:szCs w:val="28"/>
        </w:rPr>
      </w:pPr>
    </w:p>
    <w:p w:rsidR="00DB4313" w:rsidRPr="00C73890" w:rsidRDefault="0067114A">
      <w:pPr>
        <w:pBdr>
          <w:top w:val="nil"/>
          <w:left w:val="nil"/>
          <w:bottom w:val="nil"/>
          <w:right w:val="nil"/>
          <w:between w:val="nil"/>
        </w:pBdr>
        <w:jc w:val="both"/>
        <w:rPr>
          <w:rFonts w:eastAsia="Calibri"/>
          <w:sz w:val="28"/>
          <w:szCs w:val="28"/>
        </w:rPr>
      </w:pPr>
      <w:bookmarkStart w:id="1" w:name="_heading=h.gjdgxs" w:colFirst="0" w:colLast="0"/>
      <w:bookmarkEnd w:id="1"/>
      <w:r w:rsidRPr="00C73890">
        <w:rPr>
          <w:rFonts w:eastAsia="Calibri"/>
          <w:color w:val="000000"/>
          <w:sz w:val="28"/>
          <w:szCs w:val="28"/>
        </w:rPr>
        <w:t xml:space="preserve">Jim </w:t>
      </w:r>
      <w:r w:rsidRPr="00C73890">
        <w:rPr>
          <w:rFonts w:eastAsia="Calibri"/>
          <w:sz w:val="28"/>
          <w:szCs w:val="28"/>
        </w:rPr>
        <w:t>Bissett</w:t>
      </w:r>
      <w:r w:rsidRPr="00C73890">
        <w:rPr>
          <w:rFonts w:eastAsia="Calibri"/>
          <w:color w:val="000000"/>
          <w:sz w:val="28"/>
          <w:szCs w:val="28"/>
        </w:rPr>
        <w:t xml:space="preserve">, chairman of ECHC, says “I have been involved with the ECHC board for 20 years and have been the Chair during this time. The services offered by ECHC make a significant difference to the lives of the service users </w:t>
      </w:r>
      <w:r w:rsidRPr="00C73890">
        <w:rPr>
          <w:rFonts w:eastAsia="Calibri"/>
          <w:sz w:val="28"/>
          <w:szCs w:val="28"/>
        </w:rPr>
        <w:t>in</w:t>
      </w:r>
      <w:r w:rsidRPr="00C73890">
        <w:rPr>
          <w:rFonts w:eastAsia="Calibri"/>
          <w:color w:val="000000"/>
          <w:sz w:val="28"/>
          <w:szCs w:val="28"/>
        </w:rPr>
        <w:t xml:space="preserve"> our supported housing and independent flats.</w:t>
      </w:r>
      <w:r w:rsidRPr="00C73890">
        <w:rPr>
          <w:rFonts w:eastAsia="Calibri"/>
          <w:sz w:val="28"/>
          <w:szCs w:val="28"/>
        </w:rPr>
        <w:t xml:space="preserve"> Throughout my career </w:t>
      </w:r>
      <w:r w:rsidRPr="00C73890">
        <w:rPr>
          <w:rFonts w:eastAsia="Calibri"/>
          <w:sz w:val="28"/>
          <w:szCs w:val="28"/>
        </w:rPr>
        <w:lastRenderedPageBreak/>
        <w:t xml:space="preserve">in many different businesses, there have not been any as rewarding or satisfying as my involvement with East Cheshire Housing.    </w:t>
      </w:r>
    </w:p>
    <w:p w:rsidR="00DB4313" w:rsidRPr="00C73890" w:rsidRDefault="00DB4313">
      <w:pPr>
        <w:pBdr>
          <w:top w:val="nil"/>
          <w:left w:val="nil"/>
          <w:bottom w:val="nil"/>
          <w:right w:val="nil"/>
          <w:between w:val="nil"/>
        </w:pBdr>
        <w:jc w:val="both"/>
        <w:rPr>
          <w:color w:val="9900FF"/>
          <w:sz w:val="28"/>
          <w:szCs w:val="28"/>
        </w:rPr>
      </w:pPr>
      <w:bookmarkStart w:id="2" w:name="_heading=h.dsjax66ua1h5" w:colFirst="0" w:colLast="0"/>
      <w:bookmarkEnd w:id="2"/>
    </w:p>
    <w:p w:rsidR="00DB4313" w:rsidRPr="00C73890" w:rsidRDefault="0067114A">
      <w:pPr>
        <w:pBdr>
          <w:top w:val="nil"/>
          <w:left w:val="nil"/>
          <w:bottom w:val="nil"/>
          <w:right w:val="nil"/>
          <w:between w:val="nil"/>
        </w:pBdr>
        <w:jc w:val="both"/>
        <w:rPr>
          <w:color w:val="000000"/>
          <w:sz w:val="28"/>
          <w:szCs w:val="28"/>
        </w:rPr>
      </w:pPr>
      <w:r w:rsidRPr="00C73890">
        <w:rPr>
          <w:rFonts w:eastAsia="Calibri"/>
          <w:color w:val="000000"/>
          <w:sz w:val="28"/>
          <w:szCs w:val="28"/>
        </w:rPr>
        <w:t>To find out more or for an informal chat please contact Brenda Wright</w:t>
      </w:r>
      <w:r w:rsidRPr="00C73890">
        <w:rPr>
          <w:rFonts w:eastAsia="Calibri"/>
          <w:sz w:val="28"/>
          <w:szCs w:val="28"/>
        </w:rPr>
        <w:t xml:space="preserve"> </w:t>
      </w:r>
      <w:r w:rsidRPr="00C73890">
        <w:rPr>
          <w:rFonts w:eastAsia="Calibri"/>
          <w:color w:val="000000"/>
          <w:sz w:val="28"/>
          <w:szCs w:val="28"/>
        </w:rPr>
        <w:t xml:space="preserve">via email </w:t>
      </w:r>
      <w:hyperlink r:id="rId8">
        <w:r w:rsidRPr="00C73890">
          <w:rPr>
            <w:rFonts w:eastAsia="Calibri"/>
            <w:color w:val="0000FF"/>
            <w:sz w:val="28"/>
            <w:szCs w:val="28"/>
            <w:u w:val="single"/>
          </w:rPr>
          <w:t>bwright@echc.org.uk</w:t>
        </w:r>
      </w:hyperlink>
      <w:r w:rsidRPr="00C73890">
        <w:rPr>
          <w:rFonts w:eastAsia="Calibri"/>
          <w:color w:val="000000"/>
          <w:sz w:val="28"/>
          <w:szCs w:val="28"/>
        </w:rPr>
        <w:t xml:space="preserve">  or call 01625 500166  for further information.</w:t>
      </w:r>
    </w:p>
    <w:p w:rsidR="00DB4313" w:rsidRPr="00C73890" w:rsidRDefault="00DB4313">
      <w:pPr>
        <w:pBdr>
          <w:top w:val="nil"/>
          <w:left w:val="nil"/>
          <w:bottom w:val="nil"/>
          <w:right w:val="nil"/>
          <w:between w:val="nil"/>
        </w:pBdr>
        <w:rPr>
          <w:color w:val="000000"/>
          <w:sz w:val="28"/>
          <w:szCs w:val="28"/>
        </w:rPr>
      </w:pPr>
    </w:p>
    <w:p w:rsidR="00DB4313" w:rsidRPr="00C73890" w:rsidRDefault="00E93444">
      <w:pPr>
        <w:jc w:val="both"/>
        <w:rPr>
          <w:sz w:val="28"/>
          <w:szCs w:val="28"/>
          <w:highlight w:val="white"/>
        </w:rPr>
      </w:pPr>
      <w:hyperlink r:id="rId9">
        <w:r w:rsidR="0067114A" w:rsidRPr="00C73890">
          <w:rPr>
            <w:color w:val="1155CC"/>
            <w:sz w:val="28"/>
            <w:szCs w:val="28"/>
            <w:highlight w:val="white"/>
            <w:u w:val="single"/>
          </w:rPr>
          <w:t>https://www.echc.org.uk/</w:t>
        </w:r>
      </w:hyperlink>
    </w:p>
    <w:p w:rsidR="00DB4313" w:rsidRPr="00C73890" w:rsidRDefault="00DB4313">
      <w:pPr>
        <w:shd w:val="clear" w:color="auto" w:fill="FFFFFF"/>
        <w:spacing w:before="460" w:after="460" w:line="360" w:lineRule="auto"/>
        <w:rPr>
          <w:sz w:val="28"/>
          <w:szCs w:val="28"/>
        </w:rPr>
      </w:pPr>
    </w:p>
    <w:p w:rsidR="00DB4313" w:rsidRPr="00C73890" w:rsidRDefault="00DB4313">
      <w:pPr>
        <w:pBdr>
          <w:top w:val="nil"/>
          <w:left w:val="nil"/>
          <w:bottom w:val="nil"/>
          <w:right w:val="nil"/>
          <w:between w:val="nil"/>
        </w:pBdr>
        <w:rPr>
          <w:sz w:val="28"/>
          <w:szCs w:val="28"/>
        </w:rPr>
      </w:pPr>
    </w:p>
    <w:sectPr w:rsidR="00DB4313" w:rsidRPr="00C73890">
      <w:pgSz w:w="12240" w:h="15840"/>
      <w:pgMar w:top="5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C569E"/>
    <w:multiLevelType w:val="hybridMultilevel"/>
    <w:tmpl w:val="DABAC532"/>
    <w:lvl w:ilvl="0" w:tplc="C876E200">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313"/>
    <w:rsid w:val="00143B36"/>
    <w:rsid w:val="00200D88"/>
    <w:rsid w:val="0067114A"/>
    <w:rsid w:val="00722DAA"/>
    <w:rsid w:val="008647B3"/>
    <w:rsid w:val="0099285C"/>
    <w:rsid w:val="00A350C7"/>
    <w:rsid w:val="00A973FC"/>
    <w:rsid w:val="00C736E9"/>
    <w:rsid w:val="00C73890"/>
    <w:rsid w:val="00DB4313"/>
    <w:rsid w:val="00E93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F6376-9242-4E1B-B65D-DDC2BE52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00" w:after="120"/>
      <w:contextualSpacing/>
      <w:outlineLvl w:val="0"/>
    </w:pPr>
    <w:rPr>
      <w:sz w:val="40"/>
      <w:szCs w:val="40"/>
    </w:rPr>
  </w:style>
  <w:style w:type="paragraph" w:styleId="Heading2">
    <w:name w:val="heading 2"/>
    <w:basedOn w:val="Normal1"/>
    <w:next w:val="Normal1"/>
    <w:uiPriority w:val="9"/>
    <w:semiHidden/>
    <w:unhideWhenUsed/>
    <w:qFormat/>
    <w:pPr>
      <w:keepNext/>
      <w:keepLines/>
      <w:spacing w:before="360" w:after="120"/>
      <w:contextualSpacing/>
      <w:outlineLvl w:val="1"/>
    </w:pPr>
    <w:rPr>
      <w:sz w:val="32"/>
      <w:szCs w:val="32"/>
    </w:rPr>
  </w:style>
  <w:style w:type="paragraph" w:styleId="Heading3">
    <w:name w:val="heading 3"/>
    <w:basedOn w:val="Normal1"/>
    <w:next w:val="Normal1"/>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contextualSpacing/>
      <w:outlineLvl w:val="4"/>
    </w:pPr>
    <w:rPr>
      <w:color w:val="666666"/>
    </w:rPr>
  </w:style>
  <w:style w:type="paragraph" w:styleId="Heading6">
    <w:name w:val="heading 6"/>
    <w:basedOn w:val="Normal1"/>
    <w:next w:val="Normal1"/>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contextualSpacing/>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840105"/>
    <w:rPr>
      <w:color w:val="0000FF" w:themeColor="hyperlink"/>
      <w:u w:val="single"/>
    </w:rPr>
  </w:style>
  <w:style w:type="character" w:styleId="UnresolvedMention">
    <w:name w:val="Unresolved Mention"/>
    <w:basedOn w:val="DefaultParagraphFont"/>
    <w:uiPriority w:val="99"/>
    <w:semiHidden/>
    <w:unhideWhenUsed/>
    <w:rsid w:val="00840105"/>
    <w:rPr>
      <w:color w:val="605E5C"/>
      <w:shd w:val="clear" w:color="auto" w:fill="E1DFDD"/>
    </w:rPr>
  </w:style>
  <w:style w:type="paragraph" w:styleId="NoSpacing">
    <w:name w:val="No Spacing"/>
    <w:uiPriority w:val="1"/>
    <w:qFormat/>
    <w:rsid w:val="0099285C"/>
    <w:pPr>
      <w:spacing w:line="240" w:lineRule="auto"/>
    </w:pPr>
  </w:style>
  <w:style w:type="paragraph" w:styleId="ListParagraph">
    <w:name w:val="List Paragraph"/>
    <w:basedOn w:val="Normal"/>
    <w:uiPriority w:val="34"/>
    <w:qFormat/>
    <w:rsid w:val="00C73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wright@echc.org.uk" TargetMode="External"/><Relationship Id="rId3" Type="http://schemas.openxmlformats.org/officeDocument/2006/relationships/styles" Target="styles.xml"/><Relationship Id="rId7" Type="http://schemas.openxmlformats.org/officeDocument/2006/relationships/hyperlink" Target="https://www.theparliamentaryreview.co.uk/organisations/east-cheshire-housing-consorti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h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88Ib+ENtNun6MEBGUQem4cjf0Q==">AMUW2mXDye0aavVevmlwimicexyrPCHm/+V1RCyN59j2ILzV/G4/HU0FxnVOeXD4iAVaWG3diR4DFDHy+f2j/vMIPTAHNC9DArflYUUIDGZlQwDcMbKIwoYuf3OZ1vgvIaVaeyoUem15tJMLFiuHtIz2zN8Hc+SS8w==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Wright</dc:creator>
  <cp:lastModifiedBy>Brenda Wright</cp:lastModifiedBy>
  <cp:revision>2</cp:revision>
  <dcterms:created xsi:type="dcterms:W3CDTF">2022-07-25T09:46:00Z</dcterms:created>
  <dcterms:modified xsi:type="dcterms:W3CDTF">2022-07-25T09:46:00Z</dcterms:modified>
</cp:coreProperties>
</file>